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05" w:rsidRDefault="00A77305">
      <w:pPr>
        <w:rPr>
          <w:b/>
          <w:sz w:val="28"/>
          <w:szCs w:val="28"/>
        </w:rPr>
      </w:pPr>
      <w:r w:rsidRPr="00A77305">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957BE07" wp14:editId="4621FB4B">
                <wp:simplePos x="0" y="0"/>
                <wp:positionH relativeFrom="column">
                  <wp:posOffset>1219835</wp:posOffset>
                </wp:positionH>
                <wp:positionV relativeFrom="paragraph">
                  <wp:posOffset>-133350</wp:posOffset>
                </wp:positionV>
                <wp:extent cx="3790950" cy="4381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A77305" w:rsidRDefault="00A77305" w:rsidP="00A77305">
                            <w:pPr>
                              <w:widowControl w:val="0"/>
                              <w:rPr>
                                <w:sz w:val="40"/>
                                <w:szCs w:val="40"/>
                              </w:rPr>
                            </w:pPr>
                            <w:r>
                              <w:rPr>
                                <w:rFonts w:ascii="Wide Latin" w:hAnsi="Wide Latin"/>
                                <w:sz w:val="40"/>
                                <w:szCs w:val="40"/>
                              </w:rPr>
                              <w:tab/>
                            </w:r>
                            <w:r>
                              <w:rPr>
                                <w:rFonts w:ascii="Wide Latin" w:hAnsi="Wide Latin"/>
                                <w:sz w:val="40"/>
                                <w:szCs w:val="40"/>
                              </w:rPr>
                              <w:tab/>
                            </w:r>
                            <w:r>
                              <w:rPr>
                                <w:rFonts w:ascii="Wide Latin" w:hAnsi="Wide Latin"/>
                                <w:sz w:val="40"/>
                                <w:szCs w:val="40"/>
                              </w:rPr>
                              <w:tab/>
                              <w:t xml:space="preserve"> </w:t>
                            </w:r>
                            <w:r>
                              <w:rPr>
                                <w:b/>
                                <w:bCs/>
                                <w:sz w:val="32"/>
                                <w:szCs w:val="32"/>
                              </w:rPr>
                              <w:t>Nashville Eye Center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6.05pt;margin-top:-10.5pt;width:298.5pt;height:3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" filled="f" stroked="f" strokecolor="blue" insetpen="t">
                <v:textbox inset="2.88pt,2.88pt,2.88pt,2.88pt">
                  <w:txbxContent>
                    <w:p w:rsidR="00A77305" w:rsidRDefault="00A77305" w:rsidP="00A77305">
                      <w:pPr>
                        <w:widowControl w:val="0"/>
                        <w:rPr>
                          <w:sz w:val="40"/>
                          <w:szCs w:val="40"/>
                        </w:rPr>
                      </w:pPr>
                      <w:r>
                        <w:rPr>
                          <w:rFonts w:ascii="Wide Latin" w:hAnsi="Wide Latin"/>
                          <w:sz w:val="40"/>
                          <w:szCs w:val="40"/>
                        </w:rPr>
                        <w:tab/>
                      </w:r>
                      <w:r>
                        <w:rPr>
                          <w:rFonts w:ascii="Wide Latin" w:hAnsi="Wide Latin"/>
                          <w:sz w:val="40"/>
                          <w:szCs w:val="40"/>
                        </w:rPr>
                        <w:tab/>
                      </w:r>
                      <w:r>
                        <w:rPr>
                          <w:rFonts w:ascii="Wide Latin" w:hAnsi="Wide Latin"/>
                          <w:sz w:val="40"/>
                          <w:szCs w:val="40"/>
                        </w:rPr>
                        <w:tab/>
                        <w:t xml:space="preserve"> </w:t>
                      </w:r>
                      <w:r>
                        <w:rPr>
                          <w:b/>
                          <w:bCs/>
                          <w:sz w:val="32"/>
                          <w:szCs w:val="32"/>
                        </w:rPr>
                        <w:t>Nashville Eye Center</w:t>
                      </w:r>
                    </w:p>
                  </w:txbxContent>
                </v:textbox>
              </v:shape>
            </w:pict>
          </mc:Fallback>
        </mc:AlternateContent>
      </w:r>
      <w:r>
        <w:rPr>
          <w:noProof/>
          <w:sz w:val="24"/>
          <w:szCs w:val="24"/>
        </w:rPr>
        <w:drawing>
          <wp:anchor distT="36576" distB="36576" distL="36576" distR="36576" simplePos="0" relativeHeight="251659264" behindDoc="0" locked="0" layoutInCell="1" allowOverlap="1" wp14:anchorId="31C670CD" wp14:editId="24E22564">
            <wp:simplePos x="0" y="0"/>
            <wp:positionH relativeFrom="column">
              <wp:posOffset>33020</wp:posOffset>
            </wp:positionH>
            <wp:positionV relativeFrom="paragraph">
              <wp:posOffset>-229870</wp:posOffset>
            </wp:positionV>
            <wp:extent cx="2065655" cy="406400"/>
            <wp:effectExtent l="0" t="0" r="0" b="0"/>
            <wp:wrapNone/>
            <wp:docPr id="14" name="Picture 14" descr="VS_Gold_Hori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_Gold_Horiz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655" cy="40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A6313" w:rsidRDefault="00A77305">
      <w:pPr>
        <w:rPr>
          <w:b/>
          <w:sz w:val="24"/>
          <w:szCs w:val="24"/>
        </w:rPr>
      </w:pPr>
      <w:r>
        <w:rPr>
          <w:b/>
          <w:sz w:val="32"/>
          <w:szCs w:val="32"/>
        </w:rPr>
        <w:t xml:space="preserve">Cancellation/Missed </w:t>
      </w:r>
      <w:r w:rsidR="009A6313" w:rsidRPr="00A77305">
        <w:rPr>
          <w:b/>
          <w:sz w:val="32"/>
          <w:szCs w:val="32"/>
        </w:rPr>
        <w:t>appointment Policy</w:t>
      </w:r>
    </w:p>
    <w:p w:rsidR="00A77305" w:rsidRPr="00A77305" w:rsidRDefault="00A77305">
      <w:pPr>
        <w:rPr>
          <w:b/>
          <w:sz w:val="24"/>
          <w:szCs w:val="24"/>
        </w:rPr>
      </w:pPr>
    </w:p>
    <w:p w:rsidR="009A6313" w:rsidRPr="009A6313" w:rsidRDefault="009A6313">
      <w:pPr>
        <w:rPr>
          <w:b/>
          <w:sz w:val="28"/>
          <w:szCs w:val="28"/>
        </w:rPr>
      </w:pPr>
      <w:r w:rsidRPr="009A6313">
        <w:rPr>
          <w:b/>
          <w:sz w:val="28"/>
          <w:szCs w:val="28"/>
        </w:rPr>
        <w:t>Cancellation of an appointment</w:t>
      </w:r>
    </w:p>
    <w:p w:rsidR="009A6313" w:rsidRPr="009A6313" w:rsidRDefault="009A6313">
      <w:pPr>
        <w:rPr>
          <w:sz w:val="28"/>
          <w:szCs w:val="28"/>
        </w:rPr>
      </w:pPr>
      <w:r w:rsidRPr="009A6313">
        <w:rPr>
          <w:sz w:val="28"/>
          <w:szCs w:val="28"/>
        </w:rPr>
        <w:t>In order to be respectful of the needs of all our patients, please be courteous and call Vision Source-Nashville Eye Center</w:t>
      </w:r>
      <w:r w:rsidR="00A77305">
        <w:rPr>
          <w:sz w:val="28"/>
          <w:szCs w:val="28"/>
        </w:rPr>
        <w:t xml:space="preserve"> (686-2020) </w:t>
      </w:r>
      <w:r w:rsidRPr="009A6313">
        <w:rPr>
          <w:sz w:val="28"/>
          <w:szCs w:val="28"/>
        </w:rPr>
        <w:t>promptly if you are unable to show up for your appointment. The</w:t>
      </w:r>
      <w:r w:rsidR="00A77305">
        <w:rPr>
          <w:sz w:val="28"/>
          <w:szCs w:val="28"/>
        </w:rPr>
        <w:t xml:space="preserve"> appointment</w:t>
      </w:r>
      <w:r w:rsidRPr="009A6313">
        <w:rPr>
          <w:sz w:val="28"/>
          <w:szCs w:val="28"/>
        </w:rPr>
        <w:t xml:space="preserve"> time can be reallocated to someone who is in need of eye care. If it is necessary to cancel your scheduled appointment, we request that you call at least 24 hours in advance. </w:t>
      </w:r>
    </w:p>
    <w:p w:rsidR="009A6313" w:rsidRPr="009A6313" w:rsidRDefault="00A77305">
      <w:pPr>
        <w:rPr>
          <w:b/>
          <w:sz w:val="28"/>
          <w:szCs w:val="28"/>
        </w:rPr>
      </w:pPr>
      <w:r>
        <w:rPr>
          <w:b/>
          <w:sz w:val="28"/>
          <w:szCs w:val="28"/>
        </w:rPr>
        <w:t>Late C</w:t>
      </w:r>
      <w:r w:rsidR="009A6313" w:rsidRPr="009A6313">
        <w:rPr>
          <w:b/>
          <w:sz w:val="28"/>
          <w:szCs w:val="28"/>
        </w:rPr>
        <w:t>ancellations</w:t>
      </w:r>
    </w:p>
    <w:p w:rsidR="009A6313" w:rsidRPr="009A6313" w:rsidRDefault="009A6313">
      <w:pPr>
        <w:rPr>
          <w:sz w:val="28"/>
          <w:szCs w:val="28"/>
        </w:rPr>
      </w:pPr>
      <w:r w:rsidRPr="009A6313">
        <w:rPr>
          <w:sz w:val="28"/>
          <w:szCs w:val="28"/>
        </w:rPr>
        <w:t xml:space="preserve">A cancellation is considered “late” when the patient or guardian cancels a scheduled </w:t>
      </w:r>
      <w:r>
        <w:rPr>
          <w:sz w:val="28"/>
          <w:szCs w:val="28"/>
        </w:rPr>
        <w:t>appointment with less than</w:t>
      </w:r>
      <w:r w:rsidR="00A77305">
        <w:rPr>
          <w:sz w:val="28"/>
          <w:szCs w:val="28"/>
        </w:rPr>
        <w:t xml:space="preserve"> 24 </w:t>
      </w:r>
      <w:proofErr w:type="spellStart"/>
      <w:r w:rsidR="00A77305">
        <w:rPr>
          <w:sz w:val="28"/>
          <w:szCs w:val="28"/>
        </w:rPr>
        <w:t>hours</w:t>
      </w:r>
      <w:r w:rsidRPr="009A6313">
        <w:rPr>
          <w:sz w:val="28"/>
          <w:szCs w:val="28"/>
        </w:rPr>
        <w:t xml:space="preserve"> notice</w:t>
      </w:r>
      <w:proofErr w:type="spellEnd"/>
      <w:r w:rsidRPr="009A6313">
        <w:rPr>
          <w:sz w:val="28"/>
          <w:szCs w:val="28"/>
        </w:rPr>
        <w:t>.</w:t>
      </w:r>
      <w:r>
        <w:rPr>
          <w:sz w:val="28"/>
          <w:szCs w:val="28"/>
        </w:rPr>
        <w:t xml:space="preserve"> Late cancellations may be subject to a </w:t>
      </w:r>
      <w:r w:rsidRPr="00A77305">
        <w:rPr>
          <w:b/>
          <w:sz w:val="28"/>
          <w:szCs w:val="28"/>
        </w:rPr>
        <w:t>$25.00</w:t>
      </w:r>
      <w:r>
        <w:rPr>
          <w:sz w:val="28"/>
          <w:szCs w:val="28"/>
        </w:rPr>
        <w:t xml:space="preserve"> fee.</w:t>
      </w:r>
    </w:p>
    <w:p w:rsidR="009A6313" w:rsidRPr="009A6313" w:rsidRDefault="009A6313">
      <w:pPr>
        <w:rPr>
          <w:b/>
          <w:sz w:val="28"/>
          <w:szCs w:val="28"/>
        </w:rPr>
      </w:pPr>
      <w:r w:rsidRPr="009A6313">
        <w:rPr>
          <w:b/>
          <w:sz w:val="28"/>
          <w:szCs w:val="28"/>
        </w:rPr>
        <w:t>No Show Policy</w:t>
      </w:r>
    </w:p>
    <w:p w:rsidR="00616B61" w:rsidRDefault="009A6313">
      <w:pPr>
        <w:rPr>
          <w:sz w:val="28"/>
          <w:szCs w:val="28"/>
        </w:rPr>
      </w:pPr>
      <w:r w:rsidRPr="009A6313">
        <w:rPr>
          <w:sz w:val="28"/>
          <w:szCs w:val="28"/>
        </w:rPr>
        <w:t>A “no-show” occurs when a patient misses their appointment without cancelling within</w:t>
      </w:r>
      <w:r w:rsidR="00A77305">
        <w:rPr>
          <w:sz w:val="28"/>
          <w:szCs w:val="28"/>
        </w:rPr>
        <w:t xml:space="preserve"> a</w:t>
      </w:r>
      <w:r w:rsidRPr="009A6313">
        <w:rPr>
          <w:sz w:val="28"/>
          <w:szCs w:val="28"/>
        </w:rPr>
        <w:t xml:space="preserve"> 24 hour period. Failure to be present at the scheduled time of your appointment will be recorded. No-show appointments may be subject to a </w:t>
      </w:r>
      <w:r w:rsidRPr="00A77305">
        <w:rPr>
          <w:b/>
          <w:sz w:val="28"/>
          <w:szCs w:val="28"/>
        </w:rPr>
        <w:t>$25.00</w:t>
      </w:r>
      <w:r w:rsidRPr="009A6313">
        <w:rPr>
          <w:sz w:val="28"/>
          <w:szCs w:val="28"/>
        </w:rPr>
        <w:t xml:space="preserve"> fee. We understand that there may be some circumstances that arise; those situations will be taken into consideration.</w:t>
      </w:r>
    </w:p>
    <w:p w:rsidR="00A77305" w:rsidRPr="00A77305" w:rsidRDefault="00A77305">
      <w:pPr>
        <w:rPr>
          <w:b/>
          <w:sz w:val="28"/>
          <w:szCs w:val="28"/>
        </w:rPr>
      </w:pPr>
      <w:r w:rsidRPr="00A77305">
        <w:rPr>
          <w:b/>
          <w:sz w:val="28"/>
          <w:szCs w:val="28"/>
        </w:rPr>
        <w:t>Late Arrivals</w:t>
      </w:r>
    </w:p>
    <w:p w:rsidR="009A6313" w:rsidRPr="009A6313" w:rsidRDefault="009A6313">
      <w:pPr>
        <w:rPr>
          <w:sz w:val="28"/>
          <w:szCs w:val="28"/>
        </w:rPr>
      </w:pPr>
      <w:r>
        <w:rPr>
          <w:sz w:val="28"/>
          <w:szCs w:val="28"/>
        </w:rPr>
        <w:t>We make every effor</w:t>
      </w:r>
      <w:r w:rsidRPr="009A6313">
        <w:rPr>
          <w:sz w:val="28"/>
          <w:szCs w:val="28"/>
        </w:rPr>
        <w:t>t to be on time for all our patients. Unfortunately, when even one patient arrives late, it can throw off the entire schedule for that day</w:t>
      </w:r>
      <w:r w:rsidR="00A77305">
        <w:rPr>
          <w:sz w:val="28"/>
          <w:szCs w:val="28"/>
        </w:rPr>
        <w:t>. Patients arriving more than 15</w:t>
      </w:r>
      <w:r w:rsidRPr="009A6313">
        <w:rPr>
          <w:sz w:val="28"/>
          <w:szCs w:val="28"/>
        </w:rPr>
        <w:t xml:space="preserve"> minute</w:t>
      </w:r>
      <w:r w:rsidR="0027766F">
        <w:rPr>
          <w:sz w:val="28"/>
          <w:szCs w:val="28"/>
        </w:rPr>
        <w:t>s after their appointed time</w:t>
      </w:r>
      <w:r w:rsidRPr="009A6313">
        <w:rPr>
          <w:sz w:val="28"/>
          <w:szCs w:val="28"/>
        </w:rPr>
        <w:t xml:space="preserve"> </w:t>
      </w:r>
      <w:bookmarkStart w:id="0" w:name="_GoBack"/>
      <w:bookmarkEnd w:id="0"/>
      <w:r w:rsidRPr="009A6313">
        <w:rPr>
          <w:sz w:val="28"/>
          <w:szCs w:val="28"/>
        </w:rPr>
        <w:t>may be asked to reschedule.</w:t>
      </w:r>
      <w:r w:rsidR="00A77305">
        <w:rPr>
          <w:sz w:val="28"/>
          <w:szCs w:val="28"/>
        </w:rPr>
        <w:t xml:space="preserve">  A </w:t>
      </w:r>
      <w:r w:rsidR="00A77305" w:rsidRPr="00A77305">
        <w:rPr>
          <w:b/>
          <w:sz w:val="28"/>
          <w:szCs w:val="28"/>
        </w:rPr>
        <w:t>$25.00</w:t>
      </w:r>
      <w:r w:rsidR="00A77305">
        <w:rPr>
          <w:sz w:val="28"/>
          <w:szCs w:val="28"/>
        </w:rPr>
        <w:t xml:space="preserve"> fee may be charged if the appointment has to be rescheduled more than once.</w:t>
      </w:r>
    </w:p>
    <w:sectPr w:rsidR="009A6313" w:rsidRPr="009A6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13"/>
    <w:rsid w:val="0027766F"/>
    <w:rsid w:val="004A01CE"/>
    <w:rsid w:val="009A6313"/>
    <w:rsid w:val="00A77305"/>
    <w:rsid w:val="00B5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cp:lastPrinted>2018-09-14T13:16:00Z</cp:lastPrinted>
  <dcterms:created xsi:type="dcterms:W3CDTF">2018-09-12T17:36:00Z</dcterms:created>
  <dcterms:modified xsi:type="dcterms:W3CDTF">2018-09-14T13:18:00Z</dcterms:modified>
</cp:coreProperties>
</file>